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5" w:rsidRPr="00584A75" w:rsidRDefault="00A73D95" w:rsidP="00CE7402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Rozeznania rynku MATERIAŁY NA ZAJĘCIA</w:t>
      </w:r>
      <w:r w:rsidR="007D6E6A">
        <w:rPr>
          <w:rFonts w:asciiTheme="minorHAnsi" w:hAnsiTheme="minorHAnsi" w:cstheme="minorHAnsi"/>
          <w:b/>
          <w:bCs/>
          <w:sz w:val="22"/>
          <w:szCs w:val="22"/>
        </w:rPr>
        <w:t>_6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E765C" w:rsidRPr="007033EE" w:rsidRDefault="009E765C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Rozeznanie rynku MATERIAŁY NA ZAJĘCIA</w:t>
      </w:r>
      <w:r w:rsidR="005164CF">
        <w:rPr>
          <w:rFonts w:cstheme="minorHAnsi"/>
          <w:bCs/>
          <w:sz w:val="20"/>
          <w:szCs w:val="20"/>
        </w:rPr>
        <w:t>_</w:t>
      </w:r>
      <w:r w:rsidR="007D6E6A">
        <w:rPr>
          <w:rFonts w:cstheme="minorHAnsi"/>
          <w:bCs/>
          <w:sz w:val="20"/>
          <w:szCs w:val="20"/>
        </w:rPr>
        <w:t>6</w:t>
      </w:r>
      <w:r w:rsidR="007D6E6A">
        <w:rPr>
          <w:rFonts w:cstheme="minorHAnsi"/>
          <w:bCs/>
          <w:sz w:val="20"/>
          <w:szCs w:val="20"/>
          <w:lang w:bidi="hi-IN"/>
        </w:rPr>
        <w:t>_R21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7D6E6A" w:rsidRPr="007D6E6A">
        <w:rPr>
          <w:rFonts w:eastAsia="Batang" w:cstheme="minorHAnsi"/>
          <w:b/>
          <w:sz w:val="20"/>
          <w:szCs w:val="20"/>
          <w:lang w:eastAsia="pl-PL"/>
        </w:rPr>
        <w:t xml:space="preserve">sprzedaż i dostawa materiałów/akcesoriów/artykułów/urządzeń dekoracyjnych, florystycznych, papierniczych, krawieckich, biżuteryjnych oraz gier </w:t>
      </w:r>
      <w:proofErr w:type="spellStart"/>
      <w:r w:rsidR="007D6E6A" w:rsidRPr="007D6E6A">
        <w:rPr>
          <w:rFonts w:eastAsia="Batang" w:cstheme="minorHAnsi"/>
          <w:b/>
          <w:sz w:val="20"/>
          <w:szCs w:val="20"/>
          <w:lang w:eastAsia="pl-PL"/>
        </w:rPr>
        <w:t>logiczno</w:t>
      </w:r>
      <w:proofErr w:type="spellEnd"/>
      <w:r w:rsidR="007D6E6A" w:rsidRPr="007D6E6A">
        <w:rPr>
          <w:rFonts w:eastAsia="Batang" w:cstheme="minorHAnsi"/>
          <w:b/>
          <w:sz w:val="20"/>
          <w:szCs w:val="20"/>
          <w:lang w:eastAsia="pl-PL"/>
        </w:rPr>
        <w:t>/planszowych wykorzystywanych na zajęciach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243"/>
        <w:gridCol w:w="2438"/>
        <w:gridCol w:w="1398"/>
        <w:gridCol w:w="1520"/>
        <w:gridCol w:w="977"/>
      </w:tblGrid>
      <w:tr w:rsidR="00EB162C" w:rsidTr="00E81750">
        <w:tc>
          <w:tcPr>
            <w:tcW w:w="0" w:type="auto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243" w:type="dxa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3208" w:type="dxa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bCs/>
                <w:sz w:val="20"/>
                <w:szCs w:val="20"/>
              </w:rPr>
              <w:t>GILOTYNA NOŻYCOWA A3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Obcinarka biurowa do formatu A3:</w:t>
            </w:r>
          </w:p>
          <w:p w:rsidR="00E81750" w:rsidRPr="000C646D" w:rsidRDefault="00E81750" w:rsidP="00E81750">
            <w:pPr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- posiada szablony i podziałkę milimetrową, ułatwiające cięcie papieru</w:t>
            </w:r>
          </w:p>
          <w:p w:rsidR="00E81750" w:rsidRPr="000C646D" w:rsidRDefault="00E81750" w:rsidP="00E81750">
            <w:pPr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- posiada ruchomy ogranicznik formatu </w:t>
            </w:r>
            <w:r w:rsidRPr="000C646D">
              <w:rPr>
                <w:rFonts w:cstheme="minorHAnsi"/>
                <w:sz w:val="20"/>
                <w:szCs w:val="20"/>
              </w:rPr>
              <w:lastRenderedPageBreak/>
              <w:t>umożliwia dokładne przygotowanie dokumentów do cięcia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cstheme="minorHAnsi"/>
                <w:sz w:val="20"/>
                <w:szCs w:val="20"/>
              </w:rPr>
              <w:t>- posiada plastikowa osłona noża z ręcznym dociskiem zapewnia bezpieczeństwo pracy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SEKATOR NOZYCOWY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długość całkowita [cm]: min </w:t>
            </w: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22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średnica cięcia [mm]: max. </w:t>
            </w: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OZDOBY DEKORACYJNE – RUCHOME OCZKA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Ruchome oczy: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bez kleju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okrągłe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bez rzęs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średnica: 12 mm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80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ZESTAW PĘDZLI SYNTETYCZNYCH PŁASKICH  TYPU KOCI JĘZYK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Zestaw nylonowych pędzli - koci język. Pędzle dedykowane do nakładania farb (olejnych, akrylowych, akwarelowych) i mediów. Rozmiary pędzli w zestawie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0C646D">
              <w:rPr>
                <w:rFonts w:cstheme="minorHAnsi"/>
                <w:sz w:val="20"/>
                <w:szCs w:val="20"/>
              </w:rPr>
              <w:t xml:space="preserve">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0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4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6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8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10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12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14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16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18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20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22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24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1 zestaw = 13 szt. pędzli (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4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6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8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10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12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14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16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18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20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22</w:t>
            </w:r>
            <w:r w:rsidRPr="000C646D">
              <w:rPr>
                <w:rFonts w:cstheme="minorHAnsi"/>
                <w:sz w:val="20"/>
                <w:szCs w:val="20"/>
              </w:rPr>
              <w:t xml:space="preserve">, </w:t>
            </w:r>
            <w:r w:rsidRPr="002142AE">
              <w:rPr>
                <w:rFonts w:eastAsia="Times New Roman" w:cstheme="minorHAnsi"/>
                <w:sz w:val="20"/>
                <w:szCs w:val="20"/>
                <w:lang w:eastAsia="pl-PL"/>
              </w:rPr>
              <w:t>nr 24</w:t>
            </w: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FARBY AKRYLOWE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Różne kolory. Farby akrylowe wyśmienite dla artystów i studentów pracujących na dużych powierzchniach. </w:t>
            </w: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Opakowanie: w transparentnych tubach o pojemności minimum 200 ml. </w:t>
            </w:r>
            <w:r w:rsidRPr="000C646D">
              <w:rPr>
                <w:rFonts w:cstheme="minorHAnsi"/>
                <w:sz w:val="20"/>
                <w:szCs w:val="20"/>
              </w:rPr>
              <w:t xml:space="preserve">Każde opakowanie tj. pojemnik/tuba zawiera inny kolor farby. Kolory: czerwień błyszcząca 1 szt., błękit nieba 1 szt. zieleń błyszcząca 1 szt., żółć cytrynowa 1 szt. biel tytanowa 1 szt., brunat van </w:t>
            </w:r>
            <w:proofErr w:type="spellStart"/>
            <w:r w:rsidRPr="000C646D">
              <w:rPr>
                <w:rFonts w:cstheme="minorHAnsi"/>
                <w:sz w:val="20"/>
                <w:szCs w:val="20"/>
              </w:rPr>
              <w:t>dyck</w:t>
            </w:r>
            <w:proofErr w:type="spellEnd"/>
            <w:r w:rsidRPr="000C646D">
              <w:rPr>
                <w:rFonts w:cstheme="minorHAnsi"/>
                <w:sz w:val="20"/>
                <w:szCs w:val="20"/>
              </w:rPr>
              <w:t xml:space="preserve"> 1 szt., czerń 1 szt.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 szt. (</w:t>
            </w:r>
            <w:r w:rsidRPr="000C646D">
              <w:rPr>
                <w:rFonts w:cstheme="minorHAnsi"/>
                <w:sz w:val="20"/>
                <w:szCs w:val="20"/>
              </w:rPr>
              <w:t xml:space="preserve">czerwień błyszcząca 1 szt., błękit nieba 1 szt. zieleń błyszcząca 1 szt., żółć cytrynowa 1 szt. biel tytanowa 1 szt., brunat van </w:t>
            </w:r>
            <w:proofErr w:type="spellStart"/>
            <w:r w:rsidRPr="000C646D">
              <w:rPr>
                <w:rFonts w:cstheme="minorHAnsi"/>
                <w:sz w:val="20"/>
                <w:szCs w:val="20"/>
              </w:rPr>
              <w:t>dyck</w:t>
            </w:r>
            <w:proofErr w:type="spellEnd"/>
            <w:r w:rsidRPr="000C646D">
              <w:rPr>
                <w:rFonts w:cstheme="minorHAnsi"/>
                <w:sz w:val="20"/>
                <w:szCs w:val="20"/>
              </w:rPr>
              <w:t xml:space="preserve"> 1 szt., czerń 1 szt.)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DRUCIK KREATYWNY TYPU WYCIOR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Mix kolorów, długość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0C646D">
              <w:rPr>
                <w:rFonts w:cstheme="minorHAnsi"/>
                <w:sz w:val="20"/>
                <w:szCs w:val="20"/>
              </w:rPr>
              <w:t>30 cm</w:t>
            </w:r>
            <w:r>
              <w:rPr>
                <w:rFonts w:cstheme="minorHAnsi"/>
                <w:sz w:val="20"/>
                <w:szCs w:val="20"/>
              </w:rPr>
              <w:t xml:space="preserve"> max. 35 cm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345 sztuk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KLEJ MAGIC W SZTYFCIE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Przeznaczony do klejenia papieru, tektury, drewna. Po wyschnięciu przybiera postać bezbarwną. Opakowanie minimum 20g. Klej w opakowaniu w sztyfcie.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KLEJ MAGIC Z APLIKATOREM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Przeznaczony do klejenia papieru, tektury, drewna. </w:t>
            </w: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Po wyschnięciu przybiera postać bezbarwną. Opakowanie minimum 45g. opakowanie z aplikatorem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BIBUŁA MARSZCZONA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Do prac plastycznych i kreacji. </w:t>
            </w:r>
            <w:r w:rsidRPr="000C646D">
              <w:rPr>
                <w:rFonts w:cstheme="minorHAnsi"/>
                <w:sz w:val="20"/>
                <w:szCs w:val="20"/>
              </w:rPr>
              <w:t xml:space="preserve">Idealna do tworzenia kwiatów, stroików, wycinanek, kostiumów. Struktura - Marszczona. </w:t>
            </w:r>
            <w:r w:rsidRPr="000C646D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Różne kolory. Rozmiar minimum 50x200cm. Opakowanie: rolka. Każda rolka to inny kolor. 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10 rolek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SZNUREK JUTOWY NATURALNY 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Kolor: Naturalny. Grubość: min. 1,9mm – max. 2,2 mm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 m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PATYCZKI HIGIENICZNE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Patyczki higieniczne, w postaci patyczków zakończonych na obu stronach watą. 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ZESTAW DIAMENTOWEJ MOZAIKI – MOTYW „BLASK MIŁOSIERDZIA”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bCs/>
                <w:sz w:val="20"/>
                <w:szCs w:val="20"/>
              </w:rPr>
              <w:t>Diamentowa mozaika</w:t>
            </w:r>
            <w:r w:rsidRPr="000C646D">
              <w:rPr>
                <w:rFonts w:cstheme="minorHAnsi"/>
                <w:sz w:val="20"/>
                <w:szCs w:val="20"/>
              </w:rPr>
              <w:t xml:space="preserve"> jest to technika, polegająca na wyklejaniu obrazu przy pomocy małych diamencików, według otrzymanego wzoru. Układanie mozaiki to relaksujące hobby oraz doskonała zabawa dorosłych i dla starszych dzieci, w wyniku której powstaje oryginalny obraz – ozdoba każdego pomieszczenia. Rozmiar 40 cm x 50 cm</w:t>
            </w:r>
          </w:p>
          <w:p w:rsidR="00E81750" w:rsidRPr="004D3B76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B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Zestaw Blask miłosierdzia zawiera: </w:t>
            </w:r>
          </w:p>
          <w:p w:rsidR="00E81750" w:rsidRPr="004D3B76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p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łótno na drewnianej ramie ze schematem obrazu, pokryte warstwą klejącą oraz folią ochronną</w:t>
            </w:r>
          </w:p>
          <w:p w:rsidR="00E81750" w:rsidRPr="004D3B76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k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olorowe diamenciki/kryształki, zapakowane do ponumerowanych woreczków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a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plikator do układania diamencików</w:t>
            </w:r>
          </w:p>
          <w:p w:rsidR="00E81750" w:rsidRPr="004D3B76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p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ęsetę</w:t>
            </w:r>
          </w:p>
          <w:p w:rsidR="00E81750" w:rsidRPr="004D3B76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p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ojemnik na kryształki</w:t>
            </w:r>
          </w:p>
          <w:p w:rsidR="00E81750" w:rsidRPr="004D3B76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s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uchy klej</w:t>
            </w:r>
          </w:p>
          <w:p w:rsidR="00E81750" w:rsidRPr="004D3B76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u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chwyty na ścianę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- l</w:t>
            </w:r>
            <w:r w:rsidRPr="004D3B76">
              <w:rPr>
                <w:rFonts w:eastAsia="Times New Roman" w:cstheme="minorHAnsi"/>
                <w:sz w:val="20"/>
                <w:szCs w:val="20"/>
                <w:lang w:eastAsia="pl-PL"/>
              </w:rPr>
              <w:t>istę kontrolną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ZESTAW DIAMENTOWEJ MOZAIKI – MOTYW „ANIOŁEK”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bCs/>
                <w:sz w:val="20"/>
                <w:szCs w:val="20"/>
              </w:rPr>
              <w:t>Diamentowa mozaika</w:t>
            </w:r>
            <w:r w:rsidRPr="000C646D">
              <w:rPr>
                <w:rFonts w:cstheme="minorHAnsi"/>
                <w:sz w:val="20"/>
                <w:szCs w:val="20"/>
              </w:rPr>
              <w:t xml:space="preserve"> jest to technika, polegająca na wyklejaniu obrazu przy pomocy małych diamencików, według otrzymanego wzoru. Układanie mozaiki to relaksujące hobby oraz doskonała zabawa dorosłych i dla starszych dzieci, w wyniku której powstaje oryginalny obraz – ozdoba każdego pomieszczenia. Rozmiar 40 cm x 50 cm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Zestaw Aniołek</w:t>
            </w:r>
            <w:r w:rsidRPr="004D3B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zawiera: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mocne płótno z dokładnym, nadrukowanym wzorem, zawierającym warstwę klejącą, na której umieszczamy diamenty,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ponumerowane woreczki z diamentami i symbolami wzoru,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aplikator do chwytania i układania diamentów,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nakładkę na aplikator umożliwiającą jednorazowe chwytanie większej ilości diamentów,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pęsetę,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antyodciskową</w:t>
            </w:r>
            <w:proofErr w:type="spellEnd"/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nakładkę na aplikator,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tackę na diamenty,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klej żelowy w kostce,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woreczki strunowe,</w:t>
            </w:r>
          </w:p>
          <w:p w:rsidR="00E81750" w:rsidRPr="00B55B95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instrukcję,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- </w:t>
            </w:r>
            <w:r w:rsidRPr="00B55B9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indeks diamentów.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 xml:space="preserve">ZESTAW DO TWORZENIA BRANSOLETEK 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Zestaw do robienia bransoletek w ulubionym kolorze. Zestaw zawiera </w:t>
            </w:r>
            <w:proofErr w:type="spellStart"/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>organizer</w:t>
            </w:r>
            <w:proofErr w:type="spellEnd"/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wypełniony koralikami szklanymi 8mm, metalowe zawieszki </w:t>
            </w:r>
            <w:proofErr w:type="spellStart"/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>charms</w:t>
            </w:r>
            <w:proofErr w:type="spellEnd"/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>, ogniwka oraz rolkę gumki 10 metrów.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bCs/>
                <w:sz w:val="20"/>
                <w:szCs w:val="20"/>
              </w:rPr>
              <w:t>ZESTAW ZAWIERA: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0C646D">
              <w:rPr>
                <w:rFonts w:asciiTheme="minorHAnsi" w:hAnsiTheme="minorHAnsi" w:cstheme="minorHAnsi"/>
                <w:bCs/>
                <w:sz w:val="20"/>
                <w:szCs w:val="20"/>
              </w:rPr>
              <w:t>330 szt. koralików (22 szt. x 15 kolorów)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0C646D">
              <w:rPr>
                <w:rFonts w:asciiTheme="minorHAnsi" w:hAnsiTheme="minorHAnsi" w:cstheme="minorHAnsi"/>
                <w:bCs/>
                <w:sz w:val="20"/>
                <w:szCs w:val="20"/>
              </w:rPr>
              <w:t>1 rolka gumki bezbarwnej 10 metrów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0C64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15 szt. zawieszek </w:t>
            </w:r>
            <w:proofErr w:type="spellStart"/>
            <w:r w:rsidRPr="000C646D">
              <w:rPr>
                <w:rFonts w:asciiTheme="minorHAnsi" w:hAnsiTheme="minorHAnsi" w:cstheme="minorHAnsi"/>
                <w:bCs/>
                <w:sz w:val="20"/>
                <w:szCs w:val="20"/>
              </w:rPr>
              <w:t>charms</w:t>
            </w:r>
            <w:proofErr w:type="spellEnd"/>
            <w:r w:rsidRPr="000C64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metalowych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0C646D">
              <w:rPr>
                <w:rFonts w:asciiTheme="minorHAnsi" w:hAnsiTheme="minorHAnsi" w:cstheme="minorHAnsi"/>
                <w:bCs/>
                <w:sz w:val="20"/>
                <w:szCs w:val="20"/>
              </w:rPr>
              <w:t>15 szt. ogniwek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PUZZLE – MOTYW „PSY”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>Puzzle składające się z 200 elementów. Motyw graficzny: psy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PUZZLE – MOTYW „JEŻE”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>Puzzle składające się z 200 elementów. Motyw graficzny: jeże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PUZZLE – MOTYW „KOTKI”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b w:val="0"/>
                <w:sz w:val="20"/>
                <w:szCs w:val="20"/>
              </w:rPr>
              <w:t>Puzzle składające się z 200 elementów. Motyw graficzny: kotki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GRA LOGICZNO/PLANSZOWA „SUPER PAMIĘC”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Gra „Super pamięć Memory”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Adamigo</w:t>
            </w:r>
            <w:proofErr w:type="spellEnd"/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Gra Memory jest doskonałą grą towarzyską dla wszystkich lubiących dobrą zabawę w wesołym klimacie. Rozwija pamięć, uczy koncentracji, zbliża rodzinę i uprzyjemnia wolne chwile. SUPER PAMIĘĆ to klasyczne </w:t>
            </w:r>
            <w:proofErr w:type="spellStart"/>
            <w:r w:rsidRPr="000C646D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Pr="000C646D">
              <w:rPr>
                <w:rFonts w:cstheme="minorHAnsi"/>
                <w:sz w:val="20"/>
                <w:szCs w:val="20"/>
              </w:rPr>
              <w:t xml:space="preserve"> w najlepszym wydaniu. Specjalny dobór przemyślanych, najlepszej jakości zdjęć zapewni zajmującą i pełną emocji grę, która na długo zapadnie w pamięci.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Zestaw gry zawiera: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80 kartoników pogrupowanych w pary, mające na jednej stronie takie same obrazki w parze. Jest więc 40 par i 40 różnych fotografii.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Liczba graczy: 2-6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TKANINA BAWEŁNIANA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Tkanina 100% bawełniana</w:t>
            </w:r>
          </w:p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Gramatura: minimum 125g/m2 – maksimum 170g/m2</w:t>
            </w:r>
          </w:p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Szerokość tkaniny: 160 cm</w:t>
            </w:r>
          </w:p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Różne wzory i kolory - do wyboru przez zamawiającego. </w:t>
            </w:r>
          </w:p>
          <w:p w:rsidR="00E81750" w:rsidRPr="000C646D" w:rsidRDefault="00E81750" w:rsidP="00E81750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 xml:space="preserve">20 </w:t>
            </w:r>
            <w:proofErr w:type="spellStart"/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. (</w:t>
            </w:r>
            <w:r w:rsidRPr="000C646D">
              <w:rPr>
                <w:rFonts w:cstheme="minorHAnsi"/>
                <w:sz w:val="20"/>
                <w:szCs w:val="20"/>
              </w:rPr>
              <w:t>różne wzory i kolory, do wyboru przez zamawiającego)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PIANKA TAPICERSKA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Pianka tapicerska typ: T25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Wymiary: 200 cm x 120 cm x 2 cm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2 szt. 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FOLIA DO LAMINOWANIA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Wymiar: A4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Błyszcząca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Grubość: 75-80 </w:t>
            </w:r>
            <w:proofErr w:type="spellStart"/>
            <w:r w:rsidRPr="000C64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100 arkuszy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FARBY WITRAŻOWE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wysokiej jakości farby witrażowe przeznaczone do samodzielnego wykonania witraży oraz </w:t>
            </w:r>
            <w:r w:rsidRPr="000C646D">
              <w:rPr>
                <w:rFonts w:cstheme="minorHAnsi"/>
                <w:sz w:val="20"/>
                <w:szCs w:val="20"/>
              </w:rPr>
              <w:lastRenderedPageBreak/>
              <w:t xml:space="preserve">dekoracji szkła, porcelany, luster, płytek ceramicznych i tworzyw sztucznych– wyraziste kolory, łatwa aplikacja farb– </w:t>
            </w:r>
            <w:proofErr w:type="spellStart"/>
            <w:r w:rsidRPr="000C646D">
              <w:rPr>
                <w:rFonts w:cstheme="minorHAnsi"/>
                <w:sz w:val="20"/>
                <w:szCs w:val="20"/>
              </w:rPr>
              <w:t>odklejalne</w:t>
            </w:r>
            <w:proofErr w:type="spellEnd"/>
            <w:r w:rsidRPr="000C646D">
              <w:rPr>
                <w:rFonts w:cstheme="minorHAnsi"/>
                <w:sz w:val="20"/>
                <w:szCs w:val="20"/>
              </w:rPr>
              <w:t>– gotowy, wyschnięty wzór można przenosić z folii na inne powierzchnie– możliwe jest łączenie farb witrażowych z innymi technikami: klejem z brokatem.</w:t>
            </w:r>
          </w:p>
          <w:p w:rsidR="00E81750" w:rsidRPr="000C646D" w:rsidRDefault="00E81750" w:rsidP="00E81750">
            <w:pPr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Pojemność butelki: 22 ml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 xml:space="preserve">24 butelki z następującymi kolorami (tj. 4 szt. </w:t>
            </w:r>
            <w:r w:rsidRPr="000C646D">
              <w:rPr>
                <w:rFonts w:cstheme="minorHAnsi"/>
                <w:sz w:val="20"/>
                <w:szCs w:val="20"/>
              </w:rPr>
              <w:t xml:space="preserve">żółty, 4 szt. </w:t>
            </w:r>
            <w:r w:rsidRPr="000C646D">
              <w:rPr>
                <w:rFonts w:cstheme="minorHAnsi"/>
                <w:sz w:val="20"/>
                <w:szCs w:val="20"/>
              </w:rPr>
              <w:lastRenderedPageBreak/>
              <w:t>czerwony, 4 szt. fioletowy, 4 szt. zielony, 4 szt. niebieski, 4 szt. czarny kontur)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DREWNIANE JAJKA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Wymiary: 15</w:t>
            </w:r>
            <w:r w:rsidRPr="000C646D">
              <w:rPr>
                <w:rFonts w:cstheme="minorHAnsi"/>
                <w:sz w:val="20"/>
                <w:szCs w:val="20"/>
              </w:rPr>
              <w:t xml:space="preserve"> cm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C646D">
              <w:rPr>
                <w:rFonts w:cstheme="minorHAnsi"/>
                <w:sz w:val="20"/>
                <w:szCs w:val="20"/>
              </w:rPr>
              <w:t>Grubość sklejki: 3mm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50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- JAJECZKA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Wzór: jajeczka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JAJECZKA MALOWANE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Wzór: jajeczka malowane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ROŚLINKI I JAJECZKA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Wzór: roślinki i jajeczka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KRÓLICZEK/ZAJĄCZEK I JAJECZKA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Wzór: króliczek/zajączek i jajeczka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TAŚMA KLEJĄCA PIANKOWA DWUSTRONNA - CZARNA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Taśma piankowa dwustronna.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Grubość taśmy: 0,8 mm-1 mm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Szerokość taśmy: 15 mm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50 m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TAŚMA KLEJĄCA PIANKOWA DWUSTRONNA - BIAŁA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Taśma piankowa dwustronna.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Grubość taśmy: 0,8 mm-1 mm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Szerokość taśmy: 19 mm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50 m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SŁOMKI PAPIEROWE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Kolor: brązowy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Średnica: 6 mm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Długość: 197 mm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250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KUBKI PAPIEROWE JEDNORAZOWE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Kolor: naturalny</w:t>
            </w:r>
          </w:p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Pojemność: 100 ml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50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 xml:space="preserve">CELOFAN – FOLIA DO PAKOWANIE 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Folia celofanowa idealnie przeźroczysta podkreśli kolory zapakowanych przedmiotów. Nadaje się doskonale do pakowania kwiatów, koszy prezentowych, prezentów, upominków, produktów spożywczych (pieczywa, ciast, słodyczy itd.). Kolor: przeźroczysty.  Rozmiar: 100 cm x 70 cm. 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50 arkuszy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ZESTAW DO MALOWANIA PIASKIEM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Zestaw do tworzenia obrazków z kolorowego piasku.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ZAWIERA: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sz w:val="20"/>
                <w:szCs w:val="20"/>
              </w:rPr>
              <w:t>- 4 karty z klejem,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sz w:val="20"/>
                <w:szCs w:val="20"/>
              </w:rPr>
              <w:t>- 9 pojemniczków z kolorowym delikatnym piaskiem,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sz w:val="20"/>
                <w:szCs w:val="20"/>
              </w:rPr>
              <w:t>- 2 tubki z sypkim brokatem,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sz w:val="20"/>
                <w:szCs w:val="20"/>
              </w:rPr>
              <w:t>- patyczek,</w:t>
            </w:r>
          </w:p>
          <w:p w:rsidR="00E81750" w:rsidRPr="000C646D" w:rsidRDefault="00E81750" w:rsidP="00E8175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46D">
              <w:rPr>
                <w:rFonts w:asciiTheme="minorHAnsi" w:hAnsiTheme="minorHAnsi" w:cstheme="minorHAnsi"/>
                <w:sz w:val="20"/>
                <w:szCs w:val="20"/>
              </w:rPr>
              <w:t>- instrukcję obrazkową "krok po kroku".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TKANINA JUTOWA 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Kolor: Naturalny, niebarwiony. Szerokość: min. 50 cm.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m 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>KARTY DO GRY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>Talia 54 kart standardowych</w:t>
            </w: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Pr="000C646D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E81750" w:rsidTr="00E81750"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243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PŁATKI BAWEŁNIANE</w:t>
            </w:r>
          </w:p>
        </w:tc>
        <w:tc>
          <w:tcPr>
            <w:tcW w:w="3208" w:type="dxa"/>
            <w:vAlign w:val="center"/>
          </w:tcPr>
          <w:p w:rsidR="00E81750" w:rsidRPr="000C646D" w:rsidRDefault="00E81750" w:rsidP="00E8175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Płatki kosmetyczne bawełniane.</w:t>
            </w:r>
          </w:p>
        </w:tc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1750" w:rsidRDefault="00E81750" w:rsidP="00E81750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1200 szt.</w:t>
            </w:r>
          </w:p>
        </w:tc>
        <w:tc>
          <w:tcPr>
            <w:tcW w:w="0" w:type="auto"/>
          </w:tcPr>
          <w:p w:rsidR="00E81750" w:rsidRDefault="00E81750" w:rsidP="00E81750">
            <w:pPr>
              <w:rPr>
                <w:b/>
              </w:rPr>
            </w:pPr>
          </w:p>
        </w:tc>
      </w:tr>
      <w:tr w:rsidR="00902FD4" w:rsidTr="007A3EAF">
        <w:trPr>
          <w:trHeight w:val="879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0" w:type="auto"/>
          </w:tcPr>
          <w:p w:rsidR="00902FD4" w:rsidRDefault="00902FD4" w:rsidP="00380F7F">
            <w:pPr>
              <w:rPr>
                <w:b/>
              </w:rPr>
            </w:pPr>
          </w:p>
        </w:tc>
      </w:tr>
    </w:tbl>
    <w:p w:rsidR="00E53C3B" w:rsidRDefault="00E53C3B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:rsidR="00902FD4" w:rsidRP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902FD4" w:rsidRDefault="00902FD4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7D6E6A">
        <w:rPr>
          <w:rFonts w:cs="Calibri"/>
          <w:b/>
          <w:sz w:val="20"/>
          <w:szCs w:val="20"/>
        </w:rPr>
        <w:t>_6</w:t>
      </w:r>
      <w:r w:rsidR="007D6E6A">
        <w:rPr>
          <w:rFonts w:cstheme="minorHAnsi"/>
          <w:b/>
          <w:bCs/>
          <w:i/>
          <w:sz w:val="20"/>
          <w:szCs w:val="20"/>
        </w:rPr>
        <w:t>_R21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7D6E6A">
        <w:rPr>
          <w:rFonts w:cs="Calibri"/>
          <w:b/>
          <w:sz w:val="20"/>
          <w:szCs w:val="20"/>
        </w:rPr>
        <w:t>_6</w:t>
      </w:r>
      <w:r w:rsidR="007D6E6A">
        <w:rPr>
          <w:rFonts w:cstheme="minorHAnsi"/>
          <w:b/>
          <w:bCs/>
          <w:i/>
          <w:sz w:val="20"/>
          <w:szCs w:val="20"/>
        </w:rPr>
        <w:t>_R21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585045" w:rsidRDefault="00585045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MATERIAŁY NA ZAJĘCIA</w:t>
      </w:r>
      <w:r w:rsidR="007D6E6A">
        <w:rPr>
          <w:rFonts w:ascii="Calibri" w:hAnsi="Calibri" w:cs="Calibri"/>
          <w:b/>
          <w:sz w:val="22"/>
          <w:szCs w:val="22"/>
        </w:rPr>
        <w:t>_6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53" w:rsidRDefault="003C7753" w:rsidP="002C777D">
      <w:pPr>
        <w:spacing w:after="0" w:line="240" w:lineRule="auto"/>
      </w:pPr>
      <w:r>
        <w:separator/>
      </w:r>
    </w:p>
  </w:endnote>
  <w:endnote w:type="continuationSeparator" w:id="0">
    <w:p w:rsidR="003C7753" w:rsidRDefault="003C7753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31" w:rsidRDefault="00781031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53" w:rsidRDefault="003C7753" w:rsidP="002C777D">
      <w:pPr>
        <w:spacing w:after="0" w:line="240" w:lineRule="auto"/>
      </w:pPr>
      <w:r>
        <w:separator/>
      </w:r>
    </w:p>
  </w:footnote>
  <w:footnote w:type="continuationSeparator" w:id="0">
    <w:p w:rsidR="003C7753" w:rsidRDefault="003C7753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31" w:rsidRDefault="00781031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5"/>
  </w:num>
  <w:num w:numId="2">
    <w:abstractNumId w:val="35"/>
    <w:lvlOverride w:ilvl="0">
      <w:startOverride w:val="1"/>
    </w:lvlOverride>
  </w:num>
  <w:num w:numId="3">
    <w:abstractNumId w:val="12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2"/>
    <w:lvlOverride w:ilvl="0">
      <w:startOverride w:val="3"/>
    </w:lvlOverride>
  </w:num>
  <w:num w:numId="5">
    <w:abstractNumId w:val="32"/>
  </w:num>
  <w:num w:numId="6">
    <w:abstractNumId w:val="1"/>
  </w:num>
  <w:num w:numId="7">
    <w:abstractNumId w:val="2"/>
  </w:num>
  <w:num w:numId="8">
    <w:abstractNumId w:val="29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33"/>
  </w:num>
  <w:num w:numId="14">
    <w:abstractNumId w:val="30"/>
  </w:num>
  <w:num w:numId="15">
    <w:abstractNumId w:val="21"/>
  </w:num>
  <w:num w:numId="16">
    <w:abstractNumId w:val="12"/>
  </w:num>
  <w:num w:numId="17">
    <w:abstractNumId w:val="25"/>
  </w:num>
  <w:num w:numId="18">
    <w:abstractNumId w:val="31"/>
  </w:num>
  <w:num w:numId="19">
    <w:abstractNumId w:val="7"/>
  </w:num>
  <w:num w:numId="20">
    <w:abstractNumId w:val="16"/>
  </w:num>
  <w:num w:numId="21">
    <w:abstractNumId w:val="27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6"/>
  </w:num>
  <w:num w:numId="30">
    <w:abstractNumId w:val="23"/>
  </w:num>
  <w:num w:numId="31">
    <w:abstractNumId w:val="34"/>
  </w:num>
  <w:num w:numId="32">
    <w:abstractNumId w:val="14"/>
  </w:num>
  <w:num w:numId="33">
    <w:abstractNumId w:val="13"/>
  </w:num>
  <w:num w:numId="34">
    <w:abstractNumId w:val="20"/>
  </w:num>
  <w:num w:numId="35">
    <w:abstractNumId w:val="17"/>
  </w:num>
  <w:num w:numId="36">
    <w:abstractNumId w:val="3"/>
  </w:num>
  <w:num w:numId="37">
    <w:abstractNumId w:val="9"/>
  </w:num>
  <w:num w:numId="38">
    <w:abstractNumId w:val="8"/>
  </w:num>
  <w:num w:numId="39">
    <w:abstractNumId w:val="2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6BB0"/>
    <w:rsid w:val="000F4ADA"/>
    <w:rsid w:val="001033C0"/>
    <w:rsid w:val="00144AE2"/>
    <w:rsid w:val="00156993"/>
    <w:rsid w:val="00157135"/>
    <w:rsid w:val="001919B6"/>
    <w:rsid w:val="001933E0"/>
    <w:rsid w:val="001A28BC"/>
    <w:rsid w:val="001B21D1"/>
    <w:rsid w:val="001C4BED"/>
    <w:rsid w:val="001D5C05"/>
    <w:rsid w:val="001D6F8B"/>
    <w:rsid w:val="001E4EB0"/>
    <w:rsid w:val="001E5D06"/>
    <w:rsid w:val="001E770D"/>
    <w:rsid w:val="0021045E"/>
    <w:rsid w:val="00221D20"/>
    <w:rsid w:val="00235F59"/>
    <w:rsid w:val="00251941"/>
    <w:rsid w:val="00263AB0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312036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23E4"/>
    <w:rsid w:val="003C241D"/>
    <w:rsid w:val="003C7753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44D99"/>
    <w:rsid w:val="0045698F"/>
    <w:rsid w:val="00465051"/>
    <w:rsid w:val="00480778"/>
    <w:rsid w:val="00480C84"/>
    <w:rsid w:val="0049373F"/>
    <w:rsid w:val="004A4119"/>
    <w:rsid w:val="004C585D"/>
    <w:rsid w:val="004D06DA"/>
    <w:rsid w:val="005001AD"/>
    <w:rsid w:val="0051607B"/>
    <w:rsid w:val="005164CF"/>
    <w:rsid w:val="00521A9D"/>
    <w:rsid w:val="005272FC"/>
    <w:rsid w:val="00546A08"/>
    <w:rsid w:val="00554D08"/>
    <w:rsid w:val="005841B8"/>
    <w:rsid w:val="00584A75"/>
    <w:rsid w:val="00585045"/>
    <w:rsid w:val="00591055"/>
    <w:rsid w:val="005B4BD5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F3310"/>
    <w:rsid w:val="007033EE"/>
    <w:rsid w:val="007047B6"/>
    <w:rsid w:val="0071611D"/>
    <w:rsid w:val="0072145F"/>
    <w:rsid w:val="00726D01"/>
    <w:rsid w:val="00726DF0"/>
    <w:rsid w:val="00744463"/>
    <w:rsid w:val="00755C34"/>
    <w:rsid w:val="00773995"/>
    <w:rsid w:val="00781031"/>
    <w:rsid w:val="007A1265"/>
    <w:rsid w:val="007A2C9F"/>
    <w:rsid w:val="007A3EAF"/>
    <w:rsid w:val="007C3F34"/>
    <w:rsid w:val="007D1FA8"/>
    <w:rsid w:val="007D59E2"/>
    <w:rsid w:val="007D6E6A"/>
    <w:rsid w:val="007F49D9"/>
    <w:rsid w:val="00801EA4"/>
    <w:rsid w:val="008025D1"/>
    <w:rsid w:val="008048A7"/>
    <w:rsid w:val="00830737"/>
    <w:rsid w:val="00835D1D"/>
    <w:rsid w:val="00841AC7"/>
    <w:rsid w:val="0088568B"/>
    <w:rsid w:val="008A3685"/>
    <w:rsid w:val="008B2D32"/>
    <w:rsid w:val="008B40E7"/>
    <w:rsid w:val="008B4CB1"/>
    <w:rsid w:val="008D4E96"/>
    <w:rsid w:val="00902FD4"/>
    <w:rsid w:val="009145CA"/>
    <w:rsid w:val="00930E60"/>
    <w:rsid w:val="00945A33"/>
    <w:rsid w:val="00947121"/>
    <w:rsid w:val="009478F6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1090D"/>
    <w:rsid w:val="00A11BCC"/>
    <w:rsid w:val="00A13891"/>
    <w:rsid w:val="00A200EC"/>
    <w:rsid w:val="00A217C7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BF4CA5"/>
    <w:rsid w:val="00C15D8B"/>
    <w:rsid w:val="00C20D0B"/>
    <w:rsid w:val="00C24D0F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E7402"/>
    <w:rsid w:val="00CF0344"/>
    <w:rsid w:val="00CF4673"/>
    <w:rsid w:val="00D008C4"/>
    <w:rsid w:val="00D1400B"/>
    <w:rsid w:val="00D17C75"/>
    <w:rsid w:val="00D42A40"/>
    <w:rsid w:val="00D71C91"/>
    <w:rsid w:val="00D72907"/>
    <w:rsid w:val="00D73EF6"/>
    <w:rsid w:val="00D8205F"/>
    <w:rsid w:val="00D84ABE"/>
    <w:rsid w:val="00D93E23"/>
    <w:rsid w:val="00DA6964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7FB5"/>
    <w:rsid w:val="00E4377F"/>
    <w:rsid w:val="00E466F8"/>
    <w:rsid w:val="00E53C3B"/>
    <w:rsid w:val="00E61A7A"/>
    <w:rsid w:val="00E75B1F"/>
    <w:rsid w:val="00E81750"/>
    <w:rsid w:val="00E83E67"/>
    <w:rsid w:val="00E85127"/>
    <w:rsid w:val="00E86AC7"/>
    <w:rsid w:val="00E92B02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F02DB2"/>
    <w:rsid w:val="00F17616"/>
    <w:rsid w:val="00F17A6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3745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2021-02-15T10:11:00Z</cp:lastPrinted>
  <dcterms:created xsi:type="dcterms:W3CDTF">2021-02-15T10:12:00Z</dcterms:created>
  <dcterms:modified xsi:type="dcterms:W3CDTF">2021-02-15T10:12:00Z</dcterms:modified>
</cp:coreProperties>
</file>